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91" w:rsidRPr="00F52BF2" w:rsidRDefault="00A53A1E" w:rsidP="008C6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8C6D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</w:t>
      </w:r>
      <w:r w:rsidR="008C6D91" w:rsidRPr="00F52BF2">
        <w:rPr>
          <w:rFonts w:ascii="Times New Roman" w:hAnsi="Times New Roman" w:cs="Times New Roman"/>
          <w:sz w:val="24"/>
          <w:szCs w:val="24"/>
        </w:rPr>
        <w:t>УТВЕРЖДЕН</w:t>
      </w:r>
    </w:p>
    <w:p w:rsidR="008C6D91" w:rsidRPr="00F52BF2" w:rsidRDefault="008C6D91" w:rsidP="008C6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</w:t>
      </w:r>
      <w:r w:rsidRPr="00F52BF2">
        <w:rPr>
          <w:rFonts w:ascii="Times New Roman" w:hAnsi="Times New Roman" w:cs="Times New Roman"/>
          <w:sz w:val="24"/>
          <w:szCs w:val="24"/>
        </w:rPr>
        <w:t>риказом МБДОУ</w:t>
      </w:r>
    </w:p>
    <w:p w:rsidR="008C6D91" w:rsidRDefault="008C6D91" w:rsidP="008C6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«Детский сад № 1 «Лучик</w:t>
      </w:r>
      <w:r w:rsidRPr="00F52BF2">
        <w:rPr>
          <w:rFonts w:ascii="Times New Roman" w:hAnsi="Times New Roman" w:cs="Times New Roman"/>
          <w:sz w:val="24"/>
          <w:szCs w:val="24"/>
        </w:rPr>
        <w:t>»</w:t>
      </w:r>
    </w:p>
    <w:p w:rsidR="008C6D91" w:rsidRDefault="008C6D91" w:rsidP="008C6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29.08.2025 № 51-ОД   </w:t>
      </w:r>
    </w:p>
    <w:p w:rsidR="008C6D91" w:rsidRDefault="008C6D91" w:rsidP="008C6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8C6D91" w:rsidRPr="00A53A1E" w:rsidRDefault="008C6D91" w:rsidP="008C6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3A1E" w:rsidRPr="00A53A1E" w:rsidRDefault="00A53A1E" w:rsidP="008C6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</w:t>
      </w:r>
      <w:r w:rsidR="008C6D91" w:rsidRPr="008C7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8C6D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A53A1E" w:rsidRPr="00A53A1E" w:rsidRDefault="00A53A1E" w:rsidP="00A53A1E">
      <w:pPr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3A1E" w:rsidRPr="00A53A1E" w:rsidRDefault="00A53A1E" w:rsidP="00A53A1E">
      <w:pPr>
        <w:spacing w:after="0" w:line="240" w:lineRule="auto"/>
        <w:ind w:right="-642"/>
        <w:jc w:val="center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A5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3A1E" w:rsidRPr="00A53A1E" w:rsidRDefault="00A53A1E" w:rsidP="00A53A1E">
      <w:pPr>
        <w:spacing w:after="142" w:line="240" w:lineRule="auto"/>
        <w:ind w:right="60"/>
        <w:rPr>
          <w:rFonts w:ascii="Times New Roman" w:eastAsia="Calibri" w:hAnsi="Times New Roman" w:cs="Times New Roman"/>
          <w:sz w:val="28"/>
          <w:szCs w:val="28"/>
        </w:rPr>
      </w:pPr>
    </w:p>
    <w:p w:rsidR="00A53A1E" w:rsidRPr="00A53A1E" w:rsidRDefault="00A53A1E" w:rsidP="00A53A1E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53A1E" w:rsidRPr="00A53A1E" w:rsidRDefault="00A53A1E" w:rsidP="00A53A1E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53A1E" w:rsidRPr="00A53A1E" w:rsidRDefault="00A53A1E" w:rsidP="00A53A1E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53A1E">
        <w:rPr>
          <w:rFonts w:ascii="Times New Roman" w:eastAsia="Calibri" w:hAnsi="Times New Roman" w:cs="Times New Roman"/>
          <w:sz w:val="26"/>
          <w:szCs w:val="26"/>
        </w:rPr>
        <w:t>Учебный план</w:t>
      </w:r>
    </w:p>
    <w:p w:rsidR="00A53A1E" w:rsidRPr="00A53A1E" w:rsidRDefault="00A53A1E" w:rsidP="00A53A1E">
      <w:pPr>
        <w:spacing w:after="0" w:line="276" w:lineRule="auto"/>
        <w:jc w:val="center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A53A1E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Муниципального бюджетного дошкольного образовательного учреждения </w:t>
      </w:r>
    </w:p>
    <w:p w:rsidR="00A53A1E" w:rsidRPr="00A53A1E" w:rsidRDefault="00A53A1E" w:rsidP="00A53A1E">
      <w:pPr>
        <w:spacing w:after="0" w:line="276" w:lineRule="auto"/>
        <w:jc w:val="center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A53A1E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>«Детский сад № 1 «Лучик» с. Комсомольское</w:t>
      </w:r>
    </w:p>
    <w:p w:rsidR="00A53A1E" w:rsidRPr="00A53A1E" w:rsidRDefault="00A53A1E" w:rsidP="00A53A1E">
      <w:pPr>
        <w:spacing w:after="0" w:line="276" w:lineRule="auto"/>
        <w:jc w:val="center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A53A1E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 </w:t>
      </w:r>
      <w:proofErr w:type="spellStart"/>
      <w:r w:rsidRPr="00A53A1E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>Гудермесского</w:t>
      </w:r>
      <w:proofErr w:type="spellEnd"/>
      <w:r w:rsidRPr="00A53A1E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 муниципального района»</w:t>
      </w:r>
    </w:p>
    <w:p w:rsidR="00A53A1E" w:rsidRPr="00A53A1E" w:rsidRDefault="004E3CB8" w:rsidP="00A53A1E">
      <w:pPr>
        <w:tabs>
          <w:tab w:val="center" w:pos="4677"/>
          <w:tab w:val="left" w:pos="8385"/>
        </w:tabs>
        <w:spacing w:after="0" w:line="276" w:lineRule="auto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ab/>
        <w:t xml:space="preserve">    на 2025-2026</w:t>
      </w:r>
      <w:r w:rsidR="00A53A1E" w:rsidRPr="00A53A1E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 учебный год</w:t>
      </w:r>
    </w:p>
    <w:p w:rsidR="00A53A1E" w:rsidRPr="00A53A1E" w:rsidRDefault="00A53A1E" w:rsidP="00A53A1E">
      <w:pPr>
        <w:spacing w:after="0" w:line="276" w:lineRule="auto"/>
        <w:jc w:val="center"/>
        <w:rPr>
          <w:rFonts w:ascii="Arial Black" w:eastAsia="Calibri" w:hAnsi="Arial Black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360" w:lineRule="auto"/>
        <w:jc w:val="center"/>
        <w:rPr>
          <w:rFonts w:ascii="Arial Black" w:eastAsia="Calibri" w:hAnsi="Arial Black" w:cs="Times New Roman"/>
          <w:b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A53A1E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A53A1E" w:rsidRPr="00A53A1E" w:rsidRDefault="00780D62" w:rsidP="00A53A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с. Комсомольское, 2025</w:t>
      </w:r>
    </w:p>
    <w:p w:rsidR="00A53A1E" w:rsidRPr="00A53A1E" w:rsidRDefault="00A53A1E" w:rsidP="00A53A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</w:pPr>
    </w:p>
    <w:p w:rsidR="00A53A1E" w:rsidRPr="00A53A1E" w:rsidRDefault="00A53A1E" w:rsidP="00A53A1E">
      <w:pPr>
        <w:spacing w:line="256" w:lineRule="auto"/>
        <w:rPr>
          <w:rFonts w:ascii="Calibri" w:eastAsia="Calibri" w:hAnsi="Calibri" w:cs="Times New Roman"/>
        </w:rPr>
      </w:pPr>
    </w:p>
    <w:p w:rsidR="00A53A1E" w:rsidRDefault="00A53A1E" w:rsidP="008C6D91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bCs/>
          <w:sz w:val="26"/>
          <w:szCs w:val="26"/>
          <w:lang w:eastAsia="ru-RU"/>
        </w:rPr>
      </w:pPr>
    </w:p>
    <w:p w:rsidR="00F65429" w:rsidRPr="00A53A1E" w:rsidRDefault="00FF4A00" w:rsidP="00F65429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ru-RU"/>
        </w:rPr>
      </w:pPr>
      <w:r w:rsidRPr="00A53A1E">
        <w:rPr>
          <w:rFonts w:ascii="Times New Roman" w:eastAsia="Times New Roman" w:hAnsi="Times New Roman" w:cs="Courier New"/>
          <w:b/>
          <w:bCs/>
          <w:sz w:val="26"/>
          <w:szCs w:val="26"/>
          <w:lang w:eastAsia="ru-RU"/>
        </w:rPr>
        <w:lastRenderedPageBreak/>
        <w:t>Пояснительная </w:t>
      </w:r>
      <w:r w:rsidR="00F65429" w:rsidRPr="00A53A1E">
        <w:rPr>
          <w:rFonts w:ascii="Times New Roman" w:eastAsia="Times New Roman" w:hAnsi="Times New Roman" w:cs="Courier New"/>
          <w:b/>
          <w:bCs/>
          <w:sz w:val="26"/>
          <w:szCs w:val="26"/>
          <w:lang w:eastAsia="ru-RU"/>
        </w:rPr>
        <w:t>записка</w:t>
      </w:r>
    </w:p>
    <w:p w:rsidR="00F65429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план Муниципального бюджетного дошкольного образовательного уч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реждения «Детский сад №1 «Лучик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с. Комсомольское </w:t>
      </w:r>
      <w:proofErr w:type="spellStart"/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>Гудермесского</w:t>
      </w:r>
      <w:proofErr w:type="spellEnd"/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4046BA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ДОУ) </w:t>
      </w:r>
      <w:r w:rsidR="004E3CB8">
        <w:rPr>
          <w:rFonts w:ascii="Times New Roman" w:eastAsia="Calibri" w:hAnsi="Times New Roman" w:cs="Times New Roman"/>
          <w:sz w:val="26"/>
          <w:szCs w:val="26"/>
          <w:lang w:eastAsia="ru-RU"/>
        </w:rPr>
        <w:t>на 2025–2026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учебный год разработан в соответствии с</w:t>
      </w:r>
      <w:r w:rsidR="003051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нормативными документами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F0053E" w:rsidRPr="003176F7" w:rsidRDefault="00F0053E" w:rsidP="00F0053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 Unicode MS" w:eastAsia="Times New Roman" w:hAnsi="Arial Unicode MS" w:cs="Times New Roman"/>
          <w:sz w:val="24"/>
          <w:szCs w:val="24"/>
        </w:rPr>
      </w:pPr>
      <w:r w:rsidRPr="003176F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«Об образовании в Российской </w:t>
      </w:r>
      <w:proofErr w:type="gramStart"/>
      <w:r w:rsidRPr="003176F7">
        <w:rPr>
          <w:rFonts w:ascii="Times New Roman" w:eastAsia="Times New Roman" w:hAnsi="Times New Roman" w:cs="Times New Roman"/>
          <w:sz w:val="26"/>
          <w:szCs w:val="26"/>
        </w:rPr>
        <w:t xml:space="preserve">Федерации»   </w:t>
      </w:r>
      <w:proofErr w:type="gramEnd"/>
      <w:r w:rsidRPr="003176F7">
        <w:rPr>
          <w:rFonts w:ascii="Times New Roman" w:eastAsia="Times New Roman" w:hAnsi="Times New Roman" w:cs="Times New Roman"/>
          <w:sz w:val="26"/>
          <w:szCs w:val="26"/>
        </w:rPr>
        <w:t xml:space="preserve">                от 29 декабря 2012г. №273-ФЗ с изменениями </w:t>
      </w:r>
      <w:r w:rsidRPr="003176F7">
        <w:rPr>
          <w:rFonts w:ascii="Times New Roman" w:hAnsi="Times New Roman" w:cs="Times New Roman"/>
          <w:sz w:val="26"/>
          <w:szCs w:val="26"/>
        </w:rPr>
        <w:t xml:space="preserve">от 17 февраля 2023 года (п. 28 ст. 2,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176F7">
        <w:rPr>
          <w:rFonts w:ascii="Times New Roman" w:hAnsi="Times New Roman" w:cs="Times New Roman"/>
          <w:sz w:val="26"/>
          <w:szCs w:val="26"/>
        </w:rPr>
        <w:t xml:space="preserve">п. 6 ст. 28, </w:t>
      </w:r>
      <w:proofErr w:type="spellStart"/>
      <w:r w:rsidRPr="003176F7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3176F7">
        <w:rPr>
          <w:rFonts w:ascii="Times New Roman" w:hAnsi="Times New Roman" w:cs="Times New Roman"/>
          <w:sz w:val="26"/>
          <w:szCs w:val="26"/>
        </w:rPr>
        <w:t>. 1-4 ст.79)</w:t>
      </w:r>
      <w:r w:rsidRPr="003176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0053E" w:rsidRPr="001611FE" w:rsidRDefault="00F0053E" w:rsidP="00F0053E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Главного государственного санитарного врача РФ «Об утверждении санитарно-эпидемиологических правил и норм СанПиН 2.3/.2.4.3590-20 «Санитарно-эпидемиологические требования к организации общественного питания населения» от 27.10.2020 г.  № 32; СанПиН 1.2.3685-21 «Гигиенические нормативы и требования к обеспечению безопасности и (или) безвредности для человека факторов 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еды обитания» от 28.01.2021 № 2;</w:t>
      </w:r>
    </w:p>
    <w:p w:rsidR="00F0053E" w:rsidRPr="003176F7" w:rsidRDefault="00F0053E" w:rsidP="00F0053E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B6A">
        <w:rPr>
          <w:rFonts w:ascii="Times New Roman" w:eastAsia="Times New Roman" w:hAnsi="Times New Roman" w:cs="Times New Roman"/>
          <w:sz w:val="26"/>
          <w:szCs w:val="26"/>
        </w:rPr>
        <w:t xml:space="preserve">Приказ </w:t>
      </w:r>
      <w:proofErr w:type="spellStart"/>
      <w:r w:rsidRPr="001B6B6A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1B6B6A">
        <w:rPr>
          <w:rFonts w:ascii="Times New Roman" w:eastAsia="Times New Roman" w:hAnsi="Times New Roman" w:cs="Times New Roman"/>
          <w:sz w:val="26"/>
          <w:szCs w:val="26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</w:t>
      </w:r>
      <w:r w:rsidRPr="001B6B6A">
        <w:rPr>
          <w:rFonts w:ascii="Times New Roman" w:hAnsi="Times New Roman" w:cs="Times New Roman"/>
          <w:sz w:val="26"/>
          <w:szCs w:val="26"/>
        </w:rPr>
        <w:t xml:space="preserve"> с изм</w:t>
      </w:r>
      <w:r>
        <w:rPr>
          <w:rFonts w:ascii="Times New Roman" w:hAnsi="Times New Roman" w:cs="Times New Roman"/>
          <w:sz w:val="26"/>
          <w:szCs w:val="26"/>
        </w:rPr>
        <w:t>енениями от 1 декабря 2022 года;</w:t>
      </w:r>
      <w:r w:rsidRPr="001B6B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53E" w:rsidRPr="003176F7" w:rsidRDefault="00F0053E" w:rsidP="00F0053E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№ 1155 от 17.10.2013 г. </w:t>
      </w:r>
      <w:r w:rsidR="004E3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Pr="00317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изменениями на 21 января 2019 г., 8 ноября 2022 г.;</w:t>
      </w:r>
    </w:p>
    <w:p w:rsidR="00F0053E" w:rsidRDefault="00F0053E" w:rsidP="00F0053E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31.07.2020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304-ФЗ </w:t>
      </w: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Федеральный закон «Об образовании в Российской Федерации» по вопросам воспитания обучающихся;</w:t>
      </w:r>
    </w:p>
    <w:p w:rsidR="00F0053E" w:rsidRDefault="00F0053E" w:rsidP="00F0053E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25.11.2022г. № 1028-ФЗ «Об утверждении федеральной образовательной программы дошкольного образования»;</w:t>
      </w:r>
    </w:p>
    <w:p w:rsidR="00D742CC" w:rsidRPr="004E3CB8" w:rsidRDefault="00D742CC" w:rsidP="00D742CC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CB8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06.11.2024 №779</w:t>
      </w:r>
      <w:r w:rsidR="004E3CB8">
        <w:rPr>
          <w:rFonts w:ascii="Times New Roman" w:hAnsi="Times New Roman" w:cs="Times New Roman"/>
          <w:sz w:val="26"/>
          <w:szCs w:val="26"/>
        </w:rPr>
        <w:t xml:space="preserve"> </w:t>
      </w:r>
      <w:r w:rsidR="004E3CB8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4E3CB8">
        <w:rPr>
          <w:rFonts w:ascii="Times New Roman" w:hAnsi="Times New Roman" w:cs="Times New Roman"/>
          <w:sz w:val="26"/>
          <w:szCs w:val="26"/>
          <w:shd w:val="clear" w:color="auto" w:fill="FFFFFF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</w:t>
      </w:r>
      <w:r w:rsidR="004E3CB8">
        <w:rPr>
          <w:rFonts w:ascii="Times New Roman" w:hAnsi="Times New Roman" w:cs="Times New Roman"/>
          <w:sz w:val="26"/>
          <w:szCs w:val="26"/>
          <w:shd w:val="clear" w:color="auto" w:fill="FFFFFF"/>
        </w:rPr>
        <w:t>о профессионального образования»;</w:t>
      </w:r>
    </w:p>
    <w:p w:rsidR="00D742CC" w:rsidRPr="001611FE" w:rsidRDefault="00D742CC" w:rsidP="00D742CC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МБДОУ «Детский сад № 1 «Лучик». </w:t>
      </w:r>
    </w:p>
    <w:p w:rsidR="00D742CC" w:rsidRPr="003176F7" w:rsidRDefault="00D742CC" w:rsidP="00D742CC">
      <w:p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53E" w:rsidRPr="00221F9D" w:rsidRDefault="00F0053E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65429" w:rsidRPr="00221F9D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план</w:t>
      </w:r>
      <w:r w:rsidR="00FF4A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ДОУ </w:t>
      </w:r>
      <w:r w:rsidR="00D742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2025 – 2026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F65429" w:rsidRPr="00221F9D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год</w:t>
      </w:r>
      <w:r w:rsidR="00D742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продолжается с 1 сентября 2025 года по 29 мая 2026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ДОУ   работает в режиме пятидневной рабочей недели.</w:t>
      </w:r>
    </w:p>
    <w:p w:rsidR="00F65429" w:rsidRDefault="00D742CC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2025</w:t>
      </w:r>
      <w:r w:rsidR="00F65429"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-20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26</w:t>
      </w:r>
      <w:r w:rsidR="00F65429"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</w:t>
      </w:r>
      <w:r w:rsidR="00F654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ебном году в ДОУ функционирует </w:t>
      </w:r>
      <w:r w:rsidR="004E3CB8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F65429"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общеобразовательных групп, укомплектованных в соответствии с возрастными нормами:</w:t>
      </w:r>
    </w:p>
    <w:p w:rsidR="004E3CB8" w:rsidRDefault="004E3CB8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Вторая ранняя – 2 группы: «Бабочки», «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Смешарики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» (2-3 года);</w:t>
      </w:r>
    </w:p>
    <w:p w:rsidR="00F65429" w:rsidRPr="004E3CB8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Младшая </w:t>
      </w:r>
      <w:r w:rsidR="00F0053E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E3CB8">
        <w:rPr>
          <w:rFonts w:ascii="Times New Roman" w:eastAsia="Calibri" w:hAnsi="Times New Roman" w:cs="Times New Roman"/>
          <w:sz w:val="26"/>
          <w:szCs w:val="26"/>
          <w:lang w:eastAsia="ru-RU"/>
        </w:rPr>
        <w:t>2 группы: «Зайчата</w:t>
      </w:r>
      <w:r w:rsidR="00F0053E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4E3CB8">
        <w:rPr>
          <w:rFonts w:ascii="Times New Roman" w:eastAsia="Calibri" w:hAnsi="Times New Roman" w:cs="Times New Roman"/>
          <w:sz w:val="26"/>
          <w:szCs w:val="26"/>
          <w:lang w:eastAsia="ru-RU"/>
        </w:rPr>
        <w:t>«Ласточки</w:t>
      </w:r>
      <w:r w:rsidR="00305169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(3-4 года);</w:t>
      </w:r>
    </w:p>
    <w:p w:rsidR="00F65429" w:rsidRPr="004E3CB8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Средняя группа </w:t>
      </w:r>
      <w:r w:rsidR="004E3CB8">
        <w:rPr>
          <w:rFonts w:ascii="Times New Roman" w:eastAsia="Calibri" w:hAnsi="Times New Roman" w:cs="Times New Roman"/>
          <w:sz w:val="26"/>
          <w:szCs w:val="26"/>
          <w:lang w:eastAsia="ru-RU"/>
        </w:rPr>
        <w:t>– «Солнышко</w:t>
      </w:r>
      <w:r w:rsidR="00F0053E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(4-5 лет);</w:t>
      </w:r>
    </w:p>
    <w:p w:rsidR="00F65429" w:rsidRPr="004E3CB8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Старшая группа</w:t>
      </w:r>
      <w:r w:rsidR="00305169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  2 группы: </w:t>
      </w:r>
      <w:r w:rsidR="004E3CB8">
        <w:rPr>
          <w:rFonts w:ascii="Times New Roman" w:eastAsia="Calibri" w:hAnsi="Times New Roman" w:cs="Times New Roman"/>
          <w:sz w:val="26"/>
          <w:szCs w:val="26"/>
          <w:lang w:eastAsia="ru-RU"/>
        </w:rPr>
        <w:t>«Ромашки</w:t>
      </w:r>
      <w:r w:rsidR="00F0053E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4E3CB8">
        <w:rPr>
          <w:rFonts w:ascii="Times New Roman" w:eastAsia="Calibri" w:hAnsi="Times New Roman" w:cs="Times New Roman"/>
          <w:sz w:val="26"/>
          <w:szCs w:val="26"/>
          <w:lang w:eastAsia="ru-RU"/>
        </w:rPr>
        <w:t>, «Мишутки</w:t>
      </w:r>
      <w:r w:rsidR="00F0053E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FF4A00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(5-6 лет);</w:t>
      </w:r>
    </w:p>
    <w:p w:rsidR="00F65429" w:rsidRPr="00221F9D" w:rsidRDefault="0091546B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Группа кратковременного пребывания (</w:t>
      </w:r>
      <w:r w:rsidR="00F65429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ГКП</w:t>
      </w:r>
      <w:r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046BA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2 группы (6</w:t>
      </w:r>
      <w:r w:rsidR="00F65429" w:rsidRPr="004E3CB8">
        <w:rPr>
          <w:rFonts w:ascii="Times New Roman" w:eastAsia="Calibri" w:hAnsi="Times New Roman" w:cs="Times New Roman"/>
          <w:sz w:val="26"/>
          <w:szCs w:val="26"/>
          <w:lang w:eastAsia="ru-RU"/>
        </w:rPr>
        <w:t>-7).</w:t>
      </w:r>
    </w:p>
    <w:p w:rsidR="00F65429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план соответствует Уставу ДОУ, о</w:t>
      </w:r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>бщ</w:t>
      </w:r>
      <w:r w:rsidR="009154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еобразовательной </w:t>
      </w:r>
      <w:r w:rsidR="008C6D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9154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парциальным </w:t>
      </w:r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программам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, обеспечивая выпо</w:t>
      </w:r>
      <w:r w:rsidR="003051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лнение требований к содержанию </w:t>
      </w:r>
      <w:r w:rsidR="008C6D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 методам воспитания и обучения, реализуемых в ДОУ, гарантирует ребенку получение комплекса образовательных услуг.  </w:t>
      </w:r>
    </w:p>
    <w:p w:rsidR="00F65429" w:rsidRPr="00221F9D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структуре учебного плана </w:t>
      </w:r>
      <w:r w:rsidRPr="00221F9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выделяется инвариантная и </w:t>
      </w:r>
      <w:proofErr w:type="gramStart"/>
      <w:r w:rsidRPr="00221F9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вариативная  части</w:t>
      </w:r>
      <w:proofErr w:type="gramEnd"/>
      <w:r w:rsidRPr="00221F9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F65429" w:rsidRPr="00221F9D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Инвариантная часть обеспечивает выполнение обязательной части основной образовательной програм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мы ДОУ, </w:t>
      </w:r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разработанной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</w:t>
      </w:r>
      <w:r w:rsidR="00F005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ФОП ДО и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ФГОС ДО.        </w:t>
      </w:r>
      <w:r w:rsidRPr="00221F9D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65429" w:rsidRPr="00221F9D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Инвариантная часть реализуется через обязательные </w:t>
      </w:r>
      <w:r w:rsidR="008C6D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занятия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, отводимые на усвоение основной образовательной программы.</w:t>
      </w:r>
    </w:p>
    <w:p w:rsidR="00F65429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В инвариантной части учебного плана:</w:t>
      </w:r>
    </w:p>
    <w:p w:rsidR="00780D62" w:rsidRPr="00780D62" w:rsidRDefault="00780D62" w:rsidP="00780D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детей второй </w:t>
      </w:r>
      <w:r w:rsidR="008C6D91">
        <w:rPr>
          <w:rFonts w:ascii="Times New Roman" w:eastAsia="Calibri" w:hAnsi="Times New Roman" w:cs="Times New Roman"/>
          <w:sz w:val="26"/>
          <w:szCs w:val="26"/>
          <w:lang w:eastAsia="ru-RU"/>
        </w:rPr>
        <w:t>группы раннего возраста – 10 занятий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(1 час 40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минут)   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в неделю;</w:t>
      </w:r>
    </w:p>
    <w:p w:rsidR="00F65429" w:rsidRPr="00221F9D" w:rsidRDefault="00305169" w:rsidP="00F654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детей </w:t>
      </w:r>
      <w:r w:rsidR="008C6D91">
        <w:rPr>
          <w:rFonts w:ascii="Times New Roman" w:eastAsia="Calibri" w:hAnsi="Times New Roman" w:cs="Times New Roman"/>
          <w:sz w:val="26"/>
          <w:szCs w:val="26"/>
          <w:lang w:eastAsia="ru-RU"/>
        </w:rPr>
        <w:t>младшей группы –  10 занятий</w:t>
      </w:r>
      <w:r w:rsidR="00F65429" w:rsidRPr="00221F9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(2 часа 30 минут)</w:t>
      </w:r>
      <w:r w:rsidR="00F65429"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неделю; </w:t>
      </w:r>
    </w:p>
    <w:p w:rsidR="00F65429" w:rsidRPr="00221F9D" w:rsidRDefault="00F65429" w:rsidP="00F654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детей средней группы – 10 </w:t>
      </w:r>
      <w:r w:rsidR="008C6D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занятий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Pr="00221F9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 часа 20 минут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в неделю; </w:t>
      </w:r>
    </w:p>
    <w:p w:rsidR="00F65429" w:rsidRDefault="00F65429" w:rsidP="00F654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детей старшей группы – 13 </w:t>
      </w:r>
      <w:r w:rsidR="008C6D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занятий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Pr="00221F9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5 часов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25 минут</w:t>
      </w:r>
      <w:r w:rsidR="00D742CC">
        <w:rPr>
          <w:rFonts w:ascii="Times New Roman" w:eastAsia="Calibri" w:hAnsi="Times New Roman" w:cs="Times New Roman"/>
          <w:sz w:val="26"/>
          <w:szCs w:val="26"/>
          <w:lang w:eastAsia="ru-RU"/>
        </w:rPr>
        <w:t>) в неделю.</w:t>
      </w:r>
    </w:p>
    <w:p w:rsidR="00D742CC" w:rsidRDefault="00D742CC" w:rsidP="00D742C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65429" w:rsidRPr="00221F9D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Примечание: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вариативную часть включены занятия по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части, формируемой участниками образовательных отношений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(Программа курса «Мой край родной» /Развивающая программа для детей от 3 до 7 лет </w:t>
      </w:r>
      <w:proofErr w:type="spellStart"/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Масаевой</w:t>
      </w:r>
      <w:proofErr w:type="spellEnd"/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З.В.</w:t>
      </w:r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программа «Сан </w:t>
      </w:r>
      <w:proofErr w:type="spellStart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>къоман</w:t>
      </w:r>
      <w:proofErr w:type="spellEnd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>хазна</w:t>
      </w:r>
      <w:proofErr w:type="spellEnd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(для детей 5-7 лет) </w:t>
      </w:r>
      <w:proofErr w:type="spellStart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>Абдрахманова</w:t>
      </w:r>
      <w:proofErr w:type="spellEnd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Ж.М., </w:t>
      </w:r>
      <w:proofErr w:type="spellStart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>Джунаидов</w:t>
      </w:r>
      <w:proofErr w:type="spellEnd"/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С.С.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). Использованию ва</w:t>
      </w:r>
      <w:r w:rsidR="00A237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риативной части отводится каждая </w:t>
      </w: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>4-я неделя месяца.</w:t>
      </w:r>
    </w:p>
    <w:p w:rsidR="00F65429" w:rsidRPr="00221F9D" w:rsidRDefault="00F65429" w:rsidP="00F65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5429" w:rsidRPr="00666423" w:rsidRDefault="00FF4A00" w:rsidP="00F6542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Учебный </w:t>
      </w:r>
      <w:r w:rsidR="00F65429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план</w:t>
      </w:r>
    </w:p>
    <w:p w:rsidR="00F65429" w:rsidRPr="00666423" w:rsidRDefault="00F65429" w:rsidP="00F6542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инвариативного</w:t>
      </w:r>
      <w:proofErr w:type="spellEnd"/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обучения детей дошкольного возраста</w:t>
      </w:r>
    </w:p>
    <w:p w:rsidR="00F65429" w:rsidRPr="00666423" w:rsidRDefault="00F65429" w:rsidP="00F6542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группах общеразвивающей направленности                                                  </w:t>
      </w:r>
      <w:r w:rsidR="00FF4A00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МБДОУ «Детский сад №1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«Лучик» </w:t>
      </w:r>
      <w:r w:rsidR="00B44B4B">
        <w:rPr>
          <w:rFonts w:ascii="Times New Roman" w:eastAsia="Calibri" w:hAnsi="Times New Roman" w:cs="Times New Roman"/>
          <w:sz w:val="26"/>
          <w:szCs w:val="26"/>
          <w:lang w:eastAsia="ru-RU"/>
        </w:rPr>
        <w:t>на 2025 -2026</w:t>
      </w:r>
      <w:r w:rsidR="00AE4F1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год</w:t>
      </w:r>
    </w:p>
    <w:p w:rsidR="00F65429" w:rsidRPr="00221F9D" w:rsidRDefault="00F65429" w:rsidP="00F65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6"/>
        <w:gridCol w:w="2266"/>
        <w:gridCol w:w="1847"/>
        <w:gridCol w:w="850"/>
        <w:gridCol w:w="851"/>
        <w:gridCol w:w="850"/>
        <w:gridCol w:w="851"/>
        <w:gridCol w:w="850"/>
      </w:tblGrid>
      <w:tr w:rsidR="00F65429" w:rsidRPr="00221F9D" w:rsidTr="00666423">
        <w:tc>
          <w:tcPr>
            <w:tcW w:w="6409" w:type="dxa"/>
            <w:gridSpan w:val="3"/>
          </w:tcPr>
          <w:p w:rsidR="00F65429" w:rsidRPr="00221F9D" w:rsidRDefault="00F65429" w:rsidP="00FF4A0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221F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Инвариативная</w:t>
            </w:r>
            <w:proofErr w:type="spellEnd"/>
            <w:r w:rsidRPr="00221F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часть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F65429" w:rsidRPr="00221F9D" w:rsidRDefault="00F65429" w:rsidP="00FF4A0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5429" w:rsidRPr="00221F9D" w:rsidRDefault="00F65429" w:rsidP="00FF4A0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65429" w:rsidRPr="00221F9D" w:rsidTr="00666423">
        <w:trPr>
          <w:trHeight w:val="210"/>
        </w:trPr>
        <w:tc>
          <w:tcPr>
            <w:tcW w:w="2296" w:type="dxa"/>
            <w:vMerge w:val="restart"/>
            <w:tcBorders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область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образовательной области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6-7</w:t>
            </w:r>
          </w:p>
        </w:tc>
      </w:tr>
      <w:tr w:rsidR="00F65429" w:rsidRPr="00221F9D" w:rsidTr="00666423">
        <w:trPr>
          <w:trHeight w:val="270"/>
        </w:trPr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:rsidR="00F65429" w:rsidRPr="00666423" w:rsidRDefault="008C6D91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Длительность занятий</w:t>
            </w:r>
            <w:r w:rsidR="00F65429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(мин)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F65429" w:rsidRPr="00221F9D" w:rsidTr="00666423"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F65429" w:rsidRPr="00666423" w:rsidRDefault="008C6D91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Количество занятий</w:t>
            </w:r>
            <w:r w:rsidR="00F65429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в  неделю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65429" w:rsidRPr="00666423" w:rsidRDefault="008B4AF4" w:rsidP="00FF4A00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F65429" w:rsidRPr="00221F9D" w:rsidTr="00666423"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F65429" w:rsidRPr="00666423" w:rsidRDefault="008C6D91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Количество занятий</w:t>
            </w:r>
            <w:r w:rsidR="00F65429"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  месяц/год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65429" w:rsidRPr="00666423" w:rsidRDefault="00F65429" w:rsidP="00FF4A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5429" w:rsidRPr="00666423" w:rsidRDefault="00F65429" w:rsidP="00FF4A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5429" w:rsidRPr="00666423" w:rsidRDefault="00F65429" w:rsidP="00FF4A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</w:tr>
      <w:tr w:rsidR="00F65429" w:rsidRPr="00221F9D" w:rsidTr="00666423">
        <w:tc>
          <w:tcPr>
            <w:tcW w:w="2296" w:type="dxa"/>
            <w:tcBorders>
              <w:right w:val="single" w:sz="4" w:space="0" w:color="auto"/>
            </w:tcBorders>
          </w:tcPr>
          <w:p w:rsidR="00F65429" w:rsidRPr="00666423" w:rsidRDefault="00F65429" w:rsidP="00FF4A0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Физическое развитие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F65429" w:rsidRPr="00666423" w:rsidRDefault="00F65429" w:rsidP="00FF4A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65429" w:rsidRPr="00666423" w:rsidRDefault="00AA41EF" w:rsidP="00FF4A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F65429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="00B17716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65429" w:rsidRPr="00666423" w:rsidRDefault="00B17716" w:rsidP="00FF4A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9/81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B17716" w:rsidP="00FF4A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9/81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B17716" w:rsidP="00FF4A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9/81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5429" w:rsidRPr="00666423" w:rsidRDefault="00B17716" w:rsidP="00FF4A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9/81</w:t>
            </w:r>
          </w:p>
        </w:tc>
      </w:tr>
      <w:tr w:rsidR="00AA41EF" w:rsidRPr="00221F9D" w:rsidTr="00666423">
        <w:trPr>
          <w:trHeight w:val="330"/>
        </w:trPr>
        <w:tc>
          <w:tcPr>
            <w:tcW w:w="2296" w:type="dxa"/>
            <w:vMerge w:val="restart"/>
            <w:tcBorders>
              <w:right w:val="single" w:sz="4" w:space="0" w:color="auto"/>
            </w:tcBorders>
          </w:tcPr>
          <w:p w:rsidR="00AA41EF" w:rsidRPr="00666423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Познавательное развитие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666423" w:rsidRDefault="00AA41EF" w:rsidP="00AA41EF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ФЭМП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AA41EF" w:rsidRPr="00666423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A41EF" w:rsidRPr="00666423" w:rsidRDefault="008C6D91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A41EF" w:rsidRPr="00666423" w:rsidRDefault="00B17716" w:rsidP="00AA41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A41EF" w:rsidRPr="00666423" w:rsidRDefault="00B17716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EF" w:rsidRPr="00666423" w:rsidRDefault="00B17716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A41EF" w:rsidRPr="00666423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</w:tr>
      <w:tr w:rsidR="00AA41EF" w:rsidRPr="00221F9D" w:rsidTr="00666423">
        <w:trPr>
          <w:trHeight w:val="330"/>
        </w:trPr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AA41EF" w:rsidRPr="00666423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666423" w:rsidRDefault="00AA41EF" w:rsidP="00AA41EF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Ознакомление </w:t>
            </w:r>
            <w:r w:rsidR="00666423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 окружающим миром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AA41EF" w:rsidRPr="00666423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A41EF" w:rsidRPr="009F38C0" w:rsidRDefault="00F553A9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F38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9F38C0" w:rsidRDefault="00AA41EF" w:rsidP="00AA41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8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9F38C0" w:rsidRDefault="00AA41EF" w:rsidP="00AA41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8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9F38C0" w:rsidRDefault="00AA41EF" w:rsidP="00AA41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8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A41EF" w:rsidRPr="009F38C0" w:rsidRDefault="00B17716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38C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</w:tr>
      <w:tr w:rsidR="00AA41EF" w:rsidRPr="00221F9D" w:rsidTr="00666423">
        <w:trPr>
          <w:trHeight w:val="315"/>
        </w:trPr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целостной картины мира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A41EF" w:rsidRPr="00B61D35" w:rsidRDefault="00F553A9" w:rsidP="00AA41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A41EF" w:rsidRPr="00C23AB4" w:rsidRDefault="00F553A9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EF" w:rsidRPr="00221F9D" w:rsidRDefault="00F553A9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EF" w:rsidRPr="003C48FE" w:rsidRDefault="00F553A9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A41EF" w:rsidRPr="003C48FE" w:rsidRDefault="005E4E64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</w:tr>
      <w:tr w:rsidR="00AA41EF" w:rsidRPr="00221F9D" w:rsidTr="00666423">
        <w:trPr>
          <w:trHeight w:val="285"/>
        </w:trPr>
        <w:tc>
          <w:tcPr>
            <w:tcW w:w="2296" w:type="dxa"/>
            <w:tcBorders>
              <w:right w:val="single" w:sz="4" w:space="0" w:color="auto"/>
            </w:tcBorders>
          </w:tcPr>
          <w:p w:rsidR="00AA41EF" w:rsidRPr="00666423" w:rsidRDefault="00AA41EF" w:rsidP="00AA41EF">
            <w:pPr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Речевое развитие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Развитие речи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A41EF" w:rsidRPr="00B61D35" w:rsidRDefault="00F553A9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A41EF" w:rsidRPr="00C23AB4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6584" w:rsidRDefault="00F553A9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A41EF" w:rsidRPr="00C26584" w:rsidRDefault="00F553A9" w:rsidP="00AA41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</w:tr>
      <w:tr w:rsidR="00AA41EF" w:rsidRPr="00221F9D" w:rsidTr="00666423">
        <w:trPr>
          <w:trHeight w:val="268"/>
        </w:trPr>
        <w:tc>
          <w:tcPr>
            <w:tcW w:w="2296" w:type="dxa"/>
            <w:vMerge w:val="restart"/>
            <w:tcBorders>
              <w:right w:val="single" w:sz="4" w:space="0" w:color="auto"/>
            </w:tcBorders>
          </w:tcPr>
          <w:p w:rsidR="00AA41EF" w:rsidRPr="00666423" w:rsidRDefault="00AA41EF" w:rsidP="00AA41EF">
            <w:pPr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Рисование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B61D35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3AB4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</w:tr>
      <w:tr w:rsidR="00AA41EF" w:rsidRPr="00221F9D" w:rsidTr="00666423">
        <w:trPr>
          <w:trHeight w:val="315"/>
        </w:trPr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3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B61D35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3AB4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 w:rsidR="00E859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 w:rsidR="00E859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 w:rsidR="00E859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 w:rsidR="00E859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</w:tr>
      <w:tr w:rsidR="00AA41EF" w:rsidRPr="00221F9D" w:rsidTr="00666423">
        <w:trPr>
          <w:trHeight w:val="300"/>
        </w:trPr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3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B61D35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3AB4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 w:rsidR="00E859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E859E4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 w:rsidR="00E859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1,5/</w:t>
            </w:r>
            <w:r w:rsidR="00E859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</w:tr>
      <w:tr w:rsidR="00AA41EF" w:rsidRPr="00221F9D" w:rsidTr="00666423">
        <w:trPr>
          <w:trHeight w:val="120"/>
        </w:trPr>
        <w:tc>
          <w:tcPr>
            <w:tcW w:w="2296" w:type="dxa"/>
            <w:vMerge/>
            <w:tcBorders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3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Музыка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3AB4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3AB4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23AB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F" w:rsidRPr="00C26584" w:rsidRDefault="00AA41EF" w:rsidP="00AA41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2658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6/54</w:t>
            </w:r>
          </w:p>
        </w:tc>
      </w:tr>
      <w:tr w:rsidR="00AA41EF" w:rsidRPr="00221F9D" w:rsidTr="00666423">
        <w:trPr>
          <w:trHeight w:val="120"/>
        </w:trPr>
        <w:tc>
          <w:tcPr>
            <w:tcW w:w="2296" w:type="dxa"/>
            <w:tcBorders>
              <w:right w:val="single" w:sz="4" w:space="0" w:color="auto"/>
            </w:tcBorders>
          </w:tcPr>
          <w:p w:rsidR="00AA41EF" w:rsidRPr="00666423" w:rsidRDefault="00AA41EF" w:rsidP="00AA41EF">
            <w:pPr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Социально-коммуникативное развитие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EF" w:rsidRPr="00221F9D" w:rsidRDefault="00AA41EF" w:rsidP="00AA41EF">
            <w:pPr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:rsidR="00AA41EF" w:rsidRPr="00221F9D" w:rsidRDefault="00AA41EF" w:rsidP="00AA41E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</w:tcBorders>
          </w:tcPr>
          <w:p w:rsidR="00AA41EF" w:rsidRPr="00221F9D" w:rsidRDefault="00AA41EF" w:rsidP="00AA41EF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интеграции и в течение дня во время режимных моментов</w:t>
            </w:r>
          </w:p>
        </w:tc>
      </w:tr>
    </w:tbl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5429" w:rsidRPr="00221F9D" w:rsidRDefault="00F65429" w:rsidP="00F65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5429" w:rsidRPr="00666423" w:rsidRDefault="004046BA" w:rsidP="00F6542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Учебный </w:t>
      </w:r>
      <w:r w:rsidR="00F65429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план</w:t>
      </w:r>
    </w:p>
    <w:p w:rsidR="00F65429" w:rsidRPr="00666423" w:rsidRDefault="00F65429" w:rsidP="00276D4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вариативного обуче</w:t>
      </w:r>
      <w:r w:rsidR="0040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ния детей дошкольного возраста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в группах о</w:t>
      </w:r>
      <w:r w:rsid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бщеразвивающей направленности </w:t>
      </w:r>
      <w:r w:rsidR="00276D49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МБДОУ </w:t>
      </w:r>
      <w:r w:rsidR="008C6D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«Детский сад №1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proofErr w:type="gramStart"/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Лучик» </w:t>
      </w:r>
      <w:r w:rsid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 w:rsidR="00780D62">
        <w:rPr>
          <w:rFonts w:ascii="Times New Roman" w:eastAsia="Calibri" w:hAnsi="Times New Roman" w:cs="Times New Roman"/>
          <w:sz w:val="26"/>
          <w:szCs w:val="26"/>
          <w:lang w:eastAsia="ru-RU"/>
        </w:rPr>
        <w:t>на 2025 -2025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учебный год</w:t>
      </w:r>
    </w:p>
    <w:p w:rsidR="00F65429" w:rsidRPr="00221F9D" w:rsidRDefault="00F65429" w:rsidP="00F654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1843"/>
        <w:gridCol w:w="708"/>
        <w:gridCol w:w="1134"/>
        <w:gridCol w:w="993"/>
        <w:gridCol w:w="992"/>
        <w:gridCol w:w="992"/>
      </w:tblGrid>
      <w:tr w:rsidR="00F65429" w:rsidRPr="00221F9D" w:rsidTr="00D155B3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221F9D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Вариативная часть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221F9D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Возраст</w:t>
            </w:r>
          </w:p>
        </w:tc>
      </w:tr>
      <w:tr w:rsidR="00F65429" w:rsidRPr="00221F9D" w:rsidTr="00D155B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образовательной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6-7</w:t>
            </w:r>
          </w:p>
        </w:tc>
      </w:tr>
      <w:tr w:rsidR="00F65429" w:rsidRPr="00221F9D" w:rsidTr="00D155B3">
        <w:trPr>
          <w:trHeight w:val="6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8C6D91" w:rsidP="008C6D91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Длительность занятий</w:t>
            </w:r>
            <w:r w:rsidR="00F65429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(мин)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8B4AF4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F65429" w:rsidRPr="00221F9D" w:rsidTr="00D155B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8C6D91" w:rsidP="008C6D91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Количество занятий</w:t>
            </w:r>
            <w:r w:rsidR="00F65429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812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</w:t>
            </w:r>
            <w:r w:rsidR="00F65429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8B4AF4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8B4AF4" w:rsidP="00FF4A0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F65429" w:rsidRPr="00221F9D" w:rsidTr="00D155B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8C6D91" w:rsidP="008C6D9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Количество занятий</w:t>
            </w:r>
            <w:r w:rsidR="00F65429"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812D8A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  <w:r w:rsidR="00F65429"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 месяц/год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812D8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812D8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812D8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812D8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29" w:rsidRPr="00666423" w:rsidRDefault="00F65429" w:rsidP="00812D8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М/Г</w:t>
            </w:r>
          </w:p>
        </w:tc>
      </w:tr>
      <w:tr w:rsidR="008B4AF4" w:rsidRPr="00221F9D" w:rsidTr="00D155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666423" w:rsidRDefault="008B4AF4" w:rsidP="008B4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A217D" w:rsidRDefault="008B4AF4" w:rsidP="0081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1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A217D" w:rsidRDefault="008B4AF4" w:rsidP="00812D8A">
            <w:pPr>
              <w:jc w:val="center"/>
              <w:rPr>
                <w:sz w:val="26"/>
                <w:szCs w:val="26"/>
              </w:rPr>
            </w:pPr>
            <w:r w:rsidRPr="000A21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A217D" w:rsidRDefault="008B4AF4" w:rsidP="00812D8A">
            <w:pPr>
              <w:jc w:val="center"/>
              <w:rPr>
                <w:sz w:val="26"/>
                <w:szCs w:val="26"/>
              </w:rPr>
            </w:pPr>
            <w:r w:rsidRPr="000A21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A217D" w:rsidRDefault="008B4AF4" w:rsidP="00812D8A">
            <w:pPr>
              <w:jc w:val="center"/>
              <w:rPr>
                <w:sz w:val="26"/>
                <w:szCs w:val="26"/>
              </w:rPr>
            </w:pPr>
            <w:r w:rsidRPr="000A21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A217D" w:rsidRDefault="008B4AF4" w:rsidP="00812D8A">
            <w:pPr>
              <w:jc w:val="center"/>
              <w:rPr>
                <w:sz w:val="26"/>
                <w:szCs w:val="26"/>
              </w:rPr>
            </w:pPr>
            <w:r w:rsidRPr="000A21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3/27</w:t>
            </w:r>
          </w:p>
        </w:tc>
      </w:tr>
      <w:tr w:rsidR="00666423" w:rsidRPr="00221F9D" w:rsidTr="00D155B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423" w:rsidRPr="00666423" w:rsidRDefault="00812D8A" w:rsidP="008B4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Познаватель</w:t>
            </w:r>
            <w:r w:rsidR="00666423"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ФЭМП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8B4AF4" w:rsidRDefault="008C6D91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057CBA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</w:tr>
      <w:tr w:rsidR="00666423" w:rsidRPr="00221F9D" w:rsidTr="00D155B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423" w:rsidRPr="00666423" w:rsidRDefault="00666423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66642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Ознакомление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 окружающим миром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680ADF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0A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057CBA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</w:tr>
      <w:tr w:rsidR="00666423" w:rsidRPr="00221F9D" w:rsidTr="00D155B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23" w:rsidRPr="00666423" w:rsidRDefault="00666423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ФЦКМ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680ADF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057CBA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3" w:rsidRPr="00221F9D" w:rsidRDefault="00666423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</w:tr>
      <w:tr w:rsidR="008B4AF4" w:rsidRPr="00221F9D" w:rsidTr="00D155B3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F4" w:rsidRPr="00666423" w:rsidRDefault="008B4AF4" w:rsidP="008B4AF4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Развитие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680ADF" w:rsidRDefault="00EA1DDA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57CB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</w:tr>
      <w:tr w:rsidR="008B4AF4" w:rsidRPr="00221F9D" w:rsidTr="00D155B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F4" w:rsidRPr="00666423" w:rsidRDefault="008B4AF4" w:rsidP="008B4AF4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Художествен-но–эстетическое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57110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57CB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</w:tr>
      <w:tr w:rsidR="008B4AF4" w:rsidRPr="00221F9D" w:rsidTr="00D155B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F4" w:rsidRPr="00666423" w:rsidRDefault="008B4AF4" w:rsidP="008B4AF4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57CB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E8706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70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870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E8706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70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E8706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70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E8706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706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0,5/4,5</w:t>
            </w:r>
          </w:p>
        </w:tc>
      </w:tr>
      <w:tr w:rsidR="008B4AF4" w:rsidRPr="00221F9D" w:rsidTr="00D155B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F4" w:rsidRPr="00666423" w:rsidRDefault="008B4AF4" w:rsidP="008B4AF4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57110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57CB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0,5/4,5</w:t>
            </w:r>
          </w:p>
        </w:tc>
      </w:tr>
      <w:tr w:rsidR="008B4AF4" w:rsidRPr="00221F9D" w:rsidTr="00D155B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666423" w:rsidRDefault="008B4AF4" w:rsidP="008B4AF4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57110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057CBA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57CB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2/18</w:t>
            </w:r>
          </w:p>
        </w:tc>
      </w:tr>
      <w:tr w:rsidR="008B4AF4" w:rsidRPr="00221F9D" w:rsidTr="00D155B3">
        <w:trPr>
          <w:trHeight w:val="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F4" w:rsidRPr="00666423" w:rsidRDefault="008B4AF4" w:rsidP="008B4AF4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Социально-</w:t>
            </w:r>
            <w:proofErr w:type="spellStart"/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коммуникатив</w:t>
            </w:r>
            <w:proofErr w:type="spellEnd"/>
            <w:r w:rsid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ное</w:t>
            </w:r>
            <w:proofErr w:type="spellEnd"/>
            <w:r w:rsidRPr="006664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8B4AF4" w:rsidRPr="00221F9D" w:rsidRDefault="008B4AF4" w:rsidP="008B4AF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F4" w:rsidRPr="00221F9D" w:rsidRDefault="008B4AF4" w:rsidP="008B4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интеграции и в</w:t>
            </w:r>
          </w:p>
          <w:p w:rsidR="008B4AF4" w:rsidRPr="00221F9D" w:rsidRDefault="008B4AF4" w:rsidP="008B4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течение дня во время</w:t>
            </w:r>
          </w:p>
          <w:p w:rsidR="008B4AF4" w:rsidRPr="00221F9D" w:rsidRDefault="008B4AF4" w:rsidP="008B4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режимных моментов</w:t>
            </w:r>
          </w:p>
        </w:tc>
      </w:tr>
    </w:tbl>
    <w:p w:rsidR="00812D8A" w:rsidRDefault="00812D8A" w:rsidP="00666423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12D8A" w:rsidRDefault="00812D8A" w:rsidP="00666423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12D8A" w:rsidRDefault="00812D8A" w:rsidP="00666423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12D8A" w:rsidRDefault="00812D8A" w:rsidP="00666423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12D8A" w:rsidRDefault="00812D8A" w:rsidP="00666423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12D8A" w:rsidRDefault="00812D8A" w:rsidP="00666423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F65429" w:rsidRPr="00666423" w:rsidRDefault="00F65429" w:rsidP="00666423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Организация образовательного процесса</w:t>
      </w:r>
    </w:p>
    <w:p w:rsidR="00F65429" w:rsidRPr="00666423" w:rsidRDefault="00F65429" w:rsidP="00F65429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</w:t>
      </w:r>
      <w:r w:rsidR="00812D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</w:t>
      </w:r>
      <w:r w:rsidR="00B44B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на 2025-2026</w:t>
      </w:r>
      <w:r w:rsidR="0040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год</w:t>
      </w:r>
    </w:p>
    <w:p w:rsidR="00F65429" w:rsidRPr="00221F9D" w:rsidRDefault="00F65429" w:rsidP="00F65429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Вторая группа раннего возраста </w:t>
      </w:r>
    </w:p>
    <w:tbl>
      <w:tblPr>
        <w:tblpPr w:leftFromText="180" w:rightFromText="180" w:vertAnchor="text" w:horzAnchor="margin" w:tblpXSpec="center" w:tblpY="205"/>
        <w:tblW w:w="10314" w:type="dxa"/>
        <w:tblLayout w:type="fixed"/>
        <w:tblLook w:val="00A0" w:firstRow="1" w:lastRow="0" w:firstColumn="1" w:lastColumn="0" w:noHBand="0" w:noVBand="0"/>
      </w:tblPr>
      <w:tblGrid>
        <w:gridCol w:w="564"/>
        <w:gridCol w:w="5498"/>
        <w:gridCol w:w="2126"/>
        <w:gridCol w:w="2126"/>
      </w:tblGrid>
      <w:tr w:rsidR="00F65429" w:rsidRPr="00221F9D" w:rsidTr="00FF4A00">
        <w:trPr>
          <w:trHeight w:val="9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8C6D91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Занятие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Количество  </w:t>
            </w:r>
          </w:p>
          <w:p w:rsidR="00F65429" w:rsidRPr="00666423" w:rsidRDefault="008C6D91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в 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Наличие</w:t>
            </w:r>
          </w:p>
          <w:p w:rsidR="00F65429" w:rsidRPr="00666423" w:rsidRDefault="008C6D91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год</w:t>
            </w:r>
          </w:p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5429" w:rsidRPr="00221F9D" w:rsidTr="00FF4A00">
        <w:trPr>
          <w:trHeight w:val="3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Познавательное развитие</w:t>
            </w:r>
          </w:p>
          <w:p w:rsid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ознакомление с окружающим миром</w:t>
            </w:r>
          </w:p>
          <w:p w:rsidR="00F65429" w:rsidRPr="008C6D91" w:rsidRDefault="008C6D91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A1D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формирование элементарных математических представлений (ФЭМП)</w:t>
            </w:r>
            <w:r w:rsidR="00F65429"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EA1DDA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EA1DDA" w:rsidRPr="008C6D91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DDA" w:rsidRDefault="00EA1DDA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</w:t>
            </w:r>
          </w:p>
          <w:p w:rsidR="00F65429" w:rsidRPr="008C6D91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EA1DDA" w:rsidRPr="008C6D91" w:rsidRDefault="00EA1DDA" w:rsidP="00EA1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36</w:t>
            </w:r>
          </w:p>
        </w:tc>
      </w:tr>
      <w:tr w:rsidR="00F65429" w:rsidRPr="00221F9D" w:rsidTr="00FF4A00">
        <w:trPr>
          <w:trHeight w:val="699"/>
        </w:trPr>
        <w:tc>
          <w:tcPr>
            <w:tcW w:w="564" w:type="dxa"/>
            <w:tcBorders>
              <w:top w:val="nil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single" w:sz="4" w:space="0" w:color="000000"/>
              <w:right w:val="nil"/>
            </w:tcBorders>
          </w:tcPr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Речевое развитие</w:t>
            </w:r>
          </w:p>
          <w:p w:rsidR="00F65429" w:rsidRPr="008C6D91" w:rsidRDefault="00EA1DDA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развитие речи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nil"/>
            </w:tcBorders>
          </w:tcPr>
          <w:p w:rsidR="00F65429" w:rsidRPr="008C6D91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65429" w:rsidRPr="008C6D91" w:rsidRDefault="00EA1DDA" w:rsidP="00EA1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5429" w:rsidRPr="008C6D91" w:rsidRDefault="00EA1DDA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8C6D91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5429" w:rsidRPr="00221F9D" w:rsidTr="00FF4A00">
        <w:trPr>
          <w:trHeight w:val="19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рисование</w:t>
            </w:r>
          </w:p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лепка</w:t>
            </w:r>
          </w:p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музыка</w:t>
            </w:r>
          </w:p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8C6D91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8C6D91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F65429" w:rsidRPr="008C6D91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1</w:t>
            </w:r>
          </w:p>
          <w:p w:rsidR="00F65429" w:rsidRPr="008C6D91" w:rsidRDefault="00A05D3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65429" w:rsidRPr="008C6D91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65429" w:rsidRPr="008C6D91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8C6D91" w:rsidRDefault="00A05D3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144</w:t>
            </w:r>
            <w:r w:rsidR="00F65429"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из них</w:t>
            </w:r>
          </w:p>
          <w:p w:rsidR="00F65429" w:rsidRPr="008C6D91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8C6D91" w:rsidRDefault="00A05D3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8C6D91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72</w:t>
            </w:r>
          </w:p>
          <w:p w:rsidR="00F65429" w:rsidRPr="008C6D91" w:rsidRDefault="00F65429" w:rsidP="00A05D3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  <w:tr w:rsidR="00F65429" w:rsidRPr="00221F9D" w:rsidTr="00EA1DDA">
        <w:trPr>
          <w:trHeight w:val="27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8C6D91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8C6D91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6D9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2+1(ул.)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8C6D91" w:rsidRDefault="00EA1DDA" w:rsidP="00EA1DD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</w:tr>
    </w:tbl>
    <w:p w:rsidR="00A05D39" w:rsidRPr="00666423" w:rsidRDefault="00EA1DDA" w:rsidP="0066642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 занятий</w:t>
      </w:r>
      <w:r w:rsidR="002E0032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65429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в неделю</w:t>
      </w:r>
    </w:p>
    <w:p w:rsidR="00A05D39" w:rsidRDefault="00A05D39" w:rsidP="00666423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F65429" w:rsidRPr="00666423" w:rsidRDefault="00F65429" w:rsidP="00F65429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Организация образовательного процесса</w:t>
      </w:r>
    </w:p>
    <w:p w:rsidR="00F65429" w:rsidRPr="00666423" w:rsidRDefault="00F65429" w:rsidP="00F65429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B44B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на 2025-2026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год</w:t>
      </w:r>
    </w:p>
    <w:p w:rsidR="00F65429" w:rsidRPr="00221F9D" w:rsidRDefault="004046BA" w:rsidP="00F65429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Младшая </w:t>
      </w:r>
      <w:r w:rsidR="00F65429" w:rsidRPr="00221F9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группа</w:t>
      </w:r>
    </w:p>
    <w:tbl>
      <w:tblPr>
        <w:tblpPr w:leftFromText="180" w:rightFromText="180" w:vertAnchor="text" w:horzAnchor="margin" w:tblpXSpec="center" w:tblpY="205"/>
        <w:tblW w:w="10314" w:type="dxa"/>
        <w:tblLayout w:type="fixed"/>
        <w:tblLook w:val="00A0" w:firstRow="1" w:lastRow="0" w:firstColumn="1" w:lastColumn="0" w:noHBand="0" w:noVBand="0"/>
      </w:tblPr>
      <w:tblGrid>
        <w:gridCol w:w="564"/>
        <w:gridCol w:w="5498"/>
        <w:gridCol w:w="2126"/>
        <w:gridCol w:w="2126"/>
      </w:tblGrid>
      <w:tr w:rsidR="00F65429" w:rsidRPr="00221F9D" w:rsidTr="00FF4A00">
        <w:trPr>
          <w:trHeight w:val="9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EA1DDA" w:rsidP="00EA1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Занятие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Количество  </w:t>
            </w:r>
          </w:p>
          <w:p w:rsidR="00F65429" w:rsidRPr="00666423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занятий  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Наличие</w:t>
            </w:r>
          </w:p>
          <w:p w:rsidR="00F65429" w:rsidRPr="00666423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год</w:t>
            </w:r>
          </w:p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5429" w:rsidRPr="00221F9D" w:rsidTr="00FF4A00">
        <w:trPr>
          <w:trHeight w:val="3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Познавательное развитие</w:t>
            </w:r>
          </w:p>
          <w:p w:rsidR="00F65429" w:rsidRPr="00221F9D" w:rsidRDefault="00EA1DDA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F65429"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ознакомление с окружающим миром </w:t>
            </w:r>
            <w:r w:rsidR="00F654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 w:rsidR="00F65429"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="00F654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65429"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1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72 из 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F65429" w:rsidRPr="00221F9D" w:rsidTr="00FF4A00">
        <w:trPr>
          <w:trHeight w:val="699"/>
        </w:trPr>
        <w:tc>
          <w:tcPr>
            <w:tcW w:w="564" w:type="dxa"/>
            <w:tcBorders>
              <w:top w:val="nil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Речевое развитие</w:t>
            </w:r>
          </w:p>
          <w:p w:rsidR="00F65429" w:rsidRPr="00221F9D" w:rsidRDefault="00EA1DDA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развитие речи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nil"/>
            </w:tcBorders>
          </w:tcPr>
          <w:p w:rsidR="00F65429" w:rsidRPr="00221F9D" w:rsidRDefault="00A05D3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1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221F9D" w:rsidRDefault="00F65429" w:rsidP="00A05D3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F65429" w:rsidRPr="00221F9D" w:rsidTr="00FF4A00">
        <w:trPr>
          <w:trHeight w:val="19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рисование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лепка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аппликация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музыка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="002E003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1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0,5 (1,3 неделя)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0,5 (2,4 неделя)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144 из них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</w:t>
            </w:r>
          </w:p>
        </w:tc>
      </w:tr>
      <w:tr w:rsidR="00F65429" w:rsidRPr="00221F9D" w:rsidTr="00FF4A00">
        <w:trPr>
          <w:trHeight w:val="3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2+1(ул.)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108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65429" w:rsidRPr="00666423" w:rsidRDefault="00F65429" w:rsidP="0066642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2E0032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EA1D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10 занятий</w:t>
      </w:r>
      <w:r w:rsid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в неделю</w:t>
      </w:r>
    </w:p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      </w:t>
      </w:r>
    </w:p>
    <w:p w:rsidR="00F65429" w:rsidRPr="00666423" w:rsidRDefault="00F65429" w:rsidP="00F6542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Организация образовательного процесса</w:t>
      </w:r>
    </w:p>
    <w:p w:rsidR="00F65429" w:rsidRPr="00666423" w:rsidRDefault="00B44B4B" w:rsidP="00F6542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2025-2026 </w:t>
      </w:r>
      <w:r w:rsidR="0040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учебный </w:t>
      </w:r>
      <w:r w:rsidR="00F65429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год</w:t>
      </w:r>
    </w:p>
    <w:p w:rsidR="00F65429" w:rsidRPr="00666423" w:rsidRDefault="004046BA" w:rsidP="00F65429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  <w:t xml:space="preserve">Средняя </w:t>
      </w:r>
      <w:r w:rsidR="00F65429" w:rsidRPr="00666423"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  <w:t>группа</w:t>
      </w:r>
    </w:p>
    <w:p w:rsidR="00F65429" w:rsidRPr="00666423" w:rsidRDefault="00F65429" w:rsidP="00F65429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</w:pPr>
    </w:p>
    <w:tbl>
      <w:tblPr>
        <w:tblW w:w="10177" w:type="dxa"/>
        <w:jc w:val="center"/>
        <w:tblLayout w:type="fixed"/>
        <w:tblLook w:val="00A0" w:firstRow="1" w:lastRow="0" w:firstColumn="1" w:lastColumn="0" w:noHBand="0" w:noVBand="0"/>
      </w:tblPr>
      <w:tblGrid>
        <w:gridCol w:w="559"/>
        <w:gridCol w:w="4892"/>
        <w:gridCol w:w="2526"/>
        <w:gridCol w:w="2200"/>
      </w:tblGrid>
      <w:tr w:rsidR="00F65429" w:rsidRPr="00666423" w:rsidTr="00FF4A00">
        <w:trPr>
          <w:trHeight w:val="308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EA1DDA" w:rsidP="00EA1DDA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Занятие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Количество 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в неделю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666423" w:rsidRDefault="004046BA" w:rsidP="00FF4A00">
            <w:pPr>
              <w:spacing w:after="0" w:line="240" w:lineRule="auto"/>
              <w:ind w:firstLine="5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Наличие </w:t>
            </w:r>
            <w:proofErr w:type="gramStart"/>
            <w:r w:rsidR="00EA1D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в</w:t>
            </w:r>
            <w:proofErr w:type="gramEnd"/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F65429" w:rsidRPr="00666423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5429" w:rsidRPr="00666423" w:rsidTr="00FF4A00">
        <w:trPr>
          <w:trHeight w:val="30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Познавательное развитие</w:t>
            </w:r>
          </w:p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ознакомление с окружающим миром</w:t>
            </w:r>
          </w:p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формирование элементарных математических представлений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2</w:t>
            </w:r>
          </w:p>
          <w:p w:rsidR="00F65429" w:rsidRPr="00666423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1</w:t>
            </w:r>
          </w:p>
          <w:p w:rsidR="00F65429" w:rsidRPr="00666423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72 из них</w:t>
            </w:r>
          </w:p>
          <w:p w:rsidR="00F65429" w:rsidRPr="00666423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36</w:t>
            </w:r>
          </w:p>
        </w:tc>
      </w:tr>
      <w:tr w:rsidR="00F65429" w:rsidRPr="00666423" w:rsidTr="00FF4A00">
        <w:trPr>
          <w:trHeight w:val="691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Речевое развитие</w:t>
            </w:r>
          </w:p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развитие речи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A05D3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65429" w:rsidRPr="00666423" w:rsidRDefault="00F6542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29" w:rsidRPr="00666423" w:rsidRDefault="00A05D3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F65429" w:rsidRPr="00666423" w:rsidTr="00FF4A00">
        <w:trPr>
          <w:trHeight w:val="27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рисование </w:t>
            </w:r>
            <w:r w:rsidRPr="00666423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28ED769" wp14:editId="3CEA86CD">
                  <wp:extent cx="114300" cy="333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лепка</w:t>
            </w:r>
          </w:p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аппликация</w:t>
            </w:r>
          </w:p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музыка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A05D39" w:rsidP="00FF4A00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4</w:t>
            </w:r>
          </w:p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A05D39" w:rsidRPr="00666423" w:rsidRDefault="00A05D3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0,5 </w:t>
            </w:r>
          </w:p>
          <w:p w:rsidR="00F65429" w:rsidRPr="00666423" w:rsidRDefault="00A05D3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0,5</w:t>
            </w:r>
          </w:p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144 из них</w:t>
            </w:r>
          </w:p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  <w:p w:rsidR="00F65429" w:rsidRPr="00666423" w:rsidRDefault="00A05D3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36</w:t>
            </w:r>
          </w:p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18</w:t>
            </w:r>
          </w:p>
          <w:p w:rsidR="00F65429" w:rsidRPr="00666423" w:rsidRDefault="005E4E64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18</w:t>
            </w:r>
          </w:p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72</w:t>
            </w:r>
          </w:p>
        </w:tc>
      </w:tr>
      <w:tr w:rsidR="00F65429" w:rsidRPr="00666423" w:rsidTr="00FF4A00">
        <w:trPr>
          <w:trHeight w:val="162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  <w:p w:rsidR="00F65429" w:rsidRPr="00666423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666423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2+1  (ул.)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108</w:t>
            </w:r>
          </w:p>
        </w:tc>
      </w:tr>
    </w:tbl>
    <w:p w:rsidR="00F65429" w:rsidRPr="00666423" w:rsidRDefault="00F65429" w:rsidP="00F6542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="00EA1D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10 занятий</w:t>
      </w:r>
      <w:r w:rsidR="00EA1D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</w:t>
      </w:r>
      <w:r w:rsidR="00EA1DDA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неделю</w:t>
      </w:r>
    </w:p>
    <w:p w:rsidR="00F65429" w:rsidRPr="00666423" w:rsidRDefault="00F65429" w:rsidP="00F6542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="0040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</w:t>
      </w:r>
    </w:p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</w:p>
    <w:p w:rsidR="00F65429" w:rsidRPr="00666423" w:rsidRDefault="00F65429" w:rsidP="00F6542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Организация образовательного процесса</w:t>
      </w:r>
    </w:p>
    <w:p w:rsidR="00F65429" w:rsidRPr="00666423" w:rsidRDefault="002800A9" w:rsidP="00F6542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 2025</w:t>
      </w:r>
      <w:r w:rsidR="00A9073B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2026 </w:t>
      </w:r>
      <w:r w:rsidR="00F65429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год</w:t>
      </w:r>
    </w:p>
    <w:p w:rsidR="00F65429" w:rsidRPr="00666423" w:rsidRDefault="00F65429" w:rsidP="00F65429">
      <w:pPr>
        <w:keepNext/>
        <w:tabs>
          <w:tab w:val="left" w:pos="0"/>
        </w:tabs>
        <w:suppressAutoHyphens/>
        <w:spacing w:after="0" w:line="240" w:lineRule="auto"/>
        <w:outlineLvl w:val="4"/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  <w:t xml:space="preserve">                                   </w:t>
      </w:r>
      <w:r w:rsidR="004046BA"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  <w:t xml:space="preserve">                       Старшая </w:t>
      </w:r>
      <w:r w:rsidRPr="00666423"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  <w:t>группа</w:t>
      </w:r>
    </w:p>
    <w:p w:rsidR="00F65429" w:rsidRPr="00221F9D" w:rsidRDefault="00F65429" w:rsidP="00F65429">
      <w:pPr>
        <w:keepNext/>
        <w:tabs>
          <w:tab w:val="left" w:pos="0"/>
        </w:tabs>
        <w:suppressAutoHyphens/>
        <w:spacing w:after="0" w:line="240" w:lineRule="auto"/>
        <w:ind w:firstLine="567"/>
        <w:jc w:val="center"/>
        <w:outlineLvl w:val="4"/>
        <w:rPr>
          <w:rFonts w:ascii="Times New Roman" w:eastAsia="Calibri" w:hAnsi="Times New Roman" w:cs="Times New Roman"/>
          <w:b/>
          <w:bCs/>
          <w:i/>
          <w:sz w:val="26"/>
          <w:szCs w:val="26"/>
          <w:lang w:eastAsia="ru-RU"/>
        </w:rPr>
      </w:pPr>
    </w:p>
    <w:tbl>
      <w:tblPr>
        <w:tblW w:w="10156" w:type="dxa"/>
        <w:jc w:val="center"/>
        <w:tblLayout w:type="fixed"/>
        <w:tblLook w:val="00A0" w:firstRow="1" w:lastRow="0" w:firstColumn="1" w:lastColumn="0" w:noHBand="0" w:noVBand="0"/>
      </w:tblPr>
      <w:tblGrid>
        <w:gridCol w:w="550"/>
        <w:gridCol w:w="4883"/>
        <w:gridCol w:w="2552"/>
        <w:gridCol w:w="2171"/>
      </w:tblGrid>
      <w:tr w:rsidR="00F65429" w:rsidRPr="00221F9D" w:rsidTr="00FF4A00">
        <w:trPr>
          <w:trHeight w:val="111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EA1DDA" w:rsidP="00EA1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Занятие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EA1DD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Количество 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в неделю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666423" w:rsidRDefault="00EA1DDA" w:rsidP="00666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Наличие 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в год</w:t>
            </w:r>
          </w:p>
        </w:tc>
      </w:tr>
      <w:tr w:rsidR="00F65429" w:rsidRPr="00221F9D" w:rsidTr="00FF4A00">
        <w:trPr>
          <w:trHeight w:val="40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Познавательное развитие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формирование элементарных математических представлений 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ознакомление с окружающим миром</w:t>
            </w:r>
          </w:p>
          <w:p w:rsidR="00F65429" w:rsidRPr="00221F9D" w:rsidRDefault="005E4E64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ФЦКМ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5E4E64" w:rsidRPr="00221F9D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108 из них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5E4E64" w:rsidRPr="00221F9D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F65429" w:rsidRPr="00221F9D" w:rsidTr="00666423">
        <w:trPr>
          <w:trHeight w:val="121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Речевое развитие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развитие</w:t>
            </w:r>
            <w:r w:rsidR="005E4E6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5429" w:rsidRPr="00221F9D" w:rsidTr="00666423">
        <w:trPr>
          <w:trHeight w:val="1887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рисование </w:t>
            </w:r>
            <w:r w:rsidRPr="00221F9D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C422E09" wp14:editId="61ECC54B">
                  <wp:extent cx="114300" cy="333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лепка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аппликация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музыка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2                                      </w:t>
            </w:r>
          </w:p>
          <w:p w:rsidR="00F65429" w:rsidRPr="00221F9D" w:rsidRDefault="005E4E64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0,</w:t>
            </w:r>
            <w:r w:rsidR="00F65429"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5                                     </w:t>
            </w:r>
          </w:p>
          <w:p w:rsidR="00F65429" w:rsidRPr="00221F9D" w:rsidRDefault="005E4E64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0,</w:t>
            </w:r>
            <w:r w:rsidR="00F65429"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180 из них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72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18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18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72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5429" w:rsidRPr="00221F9D" w:rsidTr="00FF4A00">
        <w:trPr>
          <w:trHeight w:val="37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2+1 (ул.)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108</w:t>
            </w:r>
          </w:p>
        </w:tc>
      </w:tr>
    </w:tbl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</w:p>
    <w:p w:rsidR="00F65429" w:rsidRPr="00666423" w:rsidRDefault="00F65429" w:rsidP="00F6542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642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6664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13 </w:t>
      </w:r>
      <w:r w:rsidR="002C017A">
        <w:rPr>
          <w:rFonts w:ascii="Times New Roman" w:eastAsia="Calibri" w:hAnsi="Times New Roman" w:cs="Times New Roman"/>
          <w:sz w:val="26"/>
          <w:szCs w:val="26"/>
          <w:lang w:eastAsia="ru-RU"/>
        </w:rPr>
        <w:t>занятий</w:t>
      </w:r>
      <w:r w:rsidR="0040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неделю</w:t>
      </w:r>
    </w:p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5E4E64" w:rsidRPr="002C017A" w:rsidRDefault="00F65429" w:rsidP="002C01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F428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780D6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E4E64" w:rsidRDefault="005E4E64" w:rsidP="00F654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F65429" w:rsidRPr="00666423" w:rsidRDefault="00F65429" w:rsidP="00F6542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6642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Организация образовательного процесса</w:t>
      </w:r>
    </w:p>
    <w:p w:rsidR="00F65429" w:rsidRPr="00666423" w:rsidRDefault="002800A9" w:rsidP="00F6542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на 2025-2026 </w:t>
      </w:r>
      <w:r w:rsidR="00F65429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год</w:t>
      </w:r>
    </w:p>
    <w:p w:rsidR="00F65429" w:rsidRPr="00221F9D" w:rsidRDefault="00F65429" w:rsidP="00F65429">
      <w:pPr>
        <w:keepNext/>
        <w:tabs>
          <w:tab w:val="left" w:pos="0"/>
        </w:tabs>
        <w:suppressAutoHyphens/>
        <w:spacing w:after="0" w:line="240" w:lineRule="auto"/>
        <w:outlineLvl w:val="4"/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b/>
          <w:bCs/>
          <w:i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Calibri" w:hAnsi="Times New Roman" w:cs="Times New Roman"/>
          <w:b/>
          <w:bCs/>
          <w:i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  <w:t>Г</w:t>
      </w:r>
      <w:r w:rsidR="00545904">
        <w:rPr>
          <w:rFonts w:ascii="Times New Roman" w:eastAsia="Calibri" w:hAnsi="Times New Roman" w:cs="Times New Roman"/>
          <w:bCs/>
          <w:i/>
          <w:sz w:val="26"/>
          <w:szCs w:val="26"/>
          <w:lang w:eastAsia="ru-RU"/>
        </w:rPr>
        <w:t>КП, подготовительная к школе группа</w:t>
      </w:r>
    </w:p>
    <w:p w:rsidR="00F65429" w:rsidRPr="00221F9D" w:rsidRDefault="00F65429" w:rsidP="00F65429">
      <w:pPr>
        <w:keepNext/>
        <w:tabs>
          <w:tab w:val="left" w:pos="0"/>
        </w:tabs>
        <w:suppressAutoHyphens/>
        <w:spacing w:after="0" w:line="240" w:lineRule="auto"/>
        <w:ind w:firstLine="567"/>
        <w:jc w:val="center"/>
        <w:outlineLvl w:val="4"/>
        <w:rPr>
          <w:rFonts w:ascii="Times New Roman" w:eastAsia="Calibri" w:hAnsi="Times New Roman" w:cs="Times New Roman"/>
          <w:b/>
          <w:bCs/>
          <w:i/>
          <w:sz w:val="26"/>
          <w:szCs w:val="26"/>
          <w:lang w:eastAsia="ru-RU"/>
        </w:rPr>
      </w:pPr>
    </w:p>
    <w:tbl>
      <w:tblPr>
        <w:tblW w:w="10156" w:type="dxa"/>
        <w:jc w:val="center"/>
        <w:tblLayout w:type="fixed"/>
        <w:tblLook w:val="00A0" w:firstRow="1" w:lastRow="0" w:firstColumn="1" w:lastColumn="0" w:noHBand="0" w:noVBand="0"/>
      </w:tblPr>
      <w:tblGrid>
        <w:gridCol w:w="550"/>
        <w:gridCol w:w="4883"/>
        <w:gridCol w:w="2552"/>
        <w:gridCol w:w="2171"/>
      </w:tblGrid>
      <w:tr w:rsidR="00F65429" w:rsidRPr="00221F9D" w:rsidTr="00FF4A00">
        <w:trPr>
          <w:trHeight w:val="111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2C017A" w:rsidP="002C0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Занятие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429" w:rsidRPr="00666423" w:rsidRDefault="002C017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Количество 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в неделю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666423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666423" w:rsidRDefault="002C017A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Наличие занятий</w:t>
            </w:r>
            <w:r w:rsidR="00F65429" w:rsidRPr="006664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год</w:t>
            </w:r>
          </w:p>
        </w:tc>
      </w:tr>
      <w:tr w:rsidR="00F65429" w:rsidRPr="00221F9D" w:rsidTr="00FF4A00">
        <w:trPr>
          <w:trHeight w:val="40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Познавательное развитие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формирование элементарных математических представлений </w:t>
            </w:r>
          </w:p>
          <w:p w:rsidR="00F65429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ознакомление с окружающим миром</w:t>
            </w:r>
          </w:p>
          <w:p w:rsidR="005E4E64" w:rsidRPr="00221F9D" w:rsidRDefault="005E4E64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ФЦКМ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5E4E64" w:rsidRPr="00221F9D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144</w:t>
            </w: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из них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</w:t>
            </w: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5E4E64" w:rsidRPr="00221F9D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F65429" w:rsidRPr="00221F9D" w:rsidTr="00FF4A00">
        <w:trPr>
          <w:trHeight w:val="121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Речевое развитие</w:t>
            </w:r>
          </w:p>
          <w:p w:rsidR="00F65429" w:rsidRPr="00221F9D" w:rsidRDefault="002C017A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развитие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72</w:t>
            </w:r>
          </w:p>
          <w:p w:rsidR="00F65429" w:rsidRPr="00221F9D" w:rsidRDefault="00F65429" w:rsidP="002C017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5429" w:rsidRPr="00221F9D" w:rsidTr="00FF4A00">
        <w:trPr>
          <w:trHeight w:val="1887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рисование </w:t>
            </w:r>
            <w:r w:rsidRPr="00221F9D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359A6A9" wp14:editId="315B881F">
                  <wp:extent cx="114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лепка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аппликация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музыка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5E4E64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2                                      </w:t>
            </w:r>
          </w:p>
          <w:p w:rsidR="00F65429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0,5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0,5</w:t>
            </w:r>
          </w:p>
          <w:p w:rsidR="00F65429" w:rsidRPr="00221F9D" w:rsidRDefault="00F65429" w:rsidP="002C0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180 из них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F65429" w:rsidRPr="00221F9D" w:rsidRDefault="00F65429" w:rsidP="00FF4A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72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18</w:t>
            </w:r>
          </w:p>
          <w:p w:rsidR="00F65429" w:rsidRPr="00221F9D" w:rsidRDefault="00F65429" w:rsidP="00FF4A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18</w:t>
            </w:r>
          </w:p>
          <w:p w:rsidR="00F65429" w:rsidRPr="00221F9D" w:rsidRDefault="002C017A" w:rsidP="002C017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72</w:t>
            </w:r>
            <w:r w:rsidR="00F654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</w:tc>
      </w:tr>
      <w:tr w:rsidR="00F65429" w:rsidRPr="00221F9D" w:rsidTr="00FF4A00">
        <w:trPr>
          <w:trHeight w:val="37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2+1 (ул.)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429" w:rsidRPr="00221F9D" w:rsidRDefault="00F65429" w:rsidP="00FF4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1F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108</w:t>
            </w:r>
          </w:p>
        </w:tc>
      </w:tr>
    </w:tbl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</w:p>
    <w:p w:rsidR="00F65429" w:rsidRPr="00666423" w:rsidRDefault="00F65429" w:rsidP="00F6542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5E4E64"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14</w:t>
      </w:r>
      <w:r w:rsidR="002C01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занятий</w:t>
      </w:r>
      <w:r w:rsidR="0040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</w:t>
      </w:r>
      <w:r w:rsidRPr="00666423">
        <w:rPr>
          <w:rFonts w:ascii="Times New Roman" w:eastAsia="Calibri" w:hAnsi="Times New Roman" w:cs="Times New Roman"/>
          <w:sz w:val="26"/>
          <w:szCs w:val="26"/>
          <w:lang w:eastAsia="ru-RU"/>
        </w:rPr>
        <w:t>неделю</w:t>
      </w:r>
    </w:p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1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</w:p>
    <w:p w:rsidR="00F65429" w:rsidRPr="00221F9D" w:rsidRDefault="00F65429" w:rsidP="00F6542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A25F3" w:rsidRDefault="00FA25F3"/>
    <w:sectPr w:rsidR="00FA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902B4"/>
    <w:multiLevelType w:val="hybridMultilevel"/>
    <w:tmpl w:val="D6E820AE"/>
    <w:lvl w:ilvl="0" w:tplc="B9CEA2F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84224CE"/>
    <w:multiLevelType w:val="hybridMultilevel"/>
    <w:tmpl w:val="98A6A04A"/>
    <w:lvl w:ilvl="0" w:tplc="B68E0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B6"/>
    <w:rsid w:val="000A217D"/>
    <w:rsid w:val="000D133F"/>
    <w:rsid w:val="001F375E"/>
    <w:rsid w:val="00231AD6"/>
    <w:rsid w:val="00276D49"/>
    <w:rsid w:val="002800A9"/>
    <w:rsid w:val="002C017A"/>
    <w:rsid w:val="002E0032"/>
    <w:rsid w:val="00305169"/>
    <w:rsid w:val="004046BA"/>
    <w:rsid w:val="004E3CB8"/>
    <w:rsid w:val="00545904"/>
    <w:rsid w:val="00550C6C"/>
    <w:rsid w:val="00552899"/>
    <w:rsid w:val="005E4E64"/>
    <w:rsid w:val="00602A2D"/>
    <w:rsid w:val="00666423"/>
    <w:rsid w:val="007456A4"/>
    <w:rsid w:val="00780D62"/>
    <w:rsid w:val="00812D8A"/>
    <w:rsid w:val="008155B6"/>
    <w:rsid w:val="008B4AF4"/>
    <w:rsid w:val="008C6D91"/>
    <w:rsid w:val="0091546B"/>
    <w:rsid w:val="009A7E88"/>
    <w:rsid w:val="009F38C0"/>
    <w:rsid w:val="00A05D39"/>
    <w:rsid w:val="00A237A3"/>
    <w:rsid w:val="00A53A1E"/>
    <w:rsid w:val="00A9073B"/>
    <w:rsid w:val="00AA41EF"/>
    <w:rsid w:val="00AE4F13"/>
    <w:rsid w:val="00B17716"/>
    <w:rsid w:val="00B44B4B"/>
    <w:rsid w:val="00BA1005"/>
    <w:rsid w:val="00D155B3"/>
    <w:rsid w:val="00D742CC"/>
    <w:rsid w:val="00DF0131"/>
    <w:rsid w:val="00E859E4"/>
    <w:rsid w:val="00EA1DDA"/>
    <w:rsid w:val="00EF2243"/>
    <w:rsid w:val="00F0053E"/>
    <w:rsid w:val="00F428B2"/>
    <w:rsid w:val="00F553A9"/>
    <w:rsid w:val="00F65429"/>
    <w:rsid w:val="00FA25F3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B40C"/>
  <w15:chartTrackingRefBased/>
  <w15:docId w15:val="{EB52772F-0A8C-49A0-801C-88840D61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54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6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7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053E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29</cp:revision>
  <cp:lastPrinted>2025-09-02T07:54:00Z</cp:lastPrinted>
  <dcterms:created xsi:type="dcterms:W3CDTF">2022-08-23T10:57:00Z</dcterms:created>
  <dcterms:modified xsi:type="dcterms:W3CDTF">2025-09-02T07:56:00Z</dcterms:modified>
</cp:coreProperties>
</file>